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A068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7F4B7F49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73724925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0E5F0304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6E036EB7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14BB6083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6379DA40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026CFC31" w14:textId="7908D461" w:rsidR="00E9512D" w:rsidRPr="00DD690F" w:rsidRDefault="0097005A" w:rsidP="00316963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14</w:t>
            </w:r>
          </w:p>
        </w:tc>
        <w:tc>
          <w:tcPr>
            <w:tcW w:w="6198" w:type="dxa"/>
            <w:gridSpan w:val="3"/>
            <w:vAlign w:val="center"/>
          </w:tcPr>
          <w:p w14:paraId="2A139F12" w14:textId="2CA2CC35" w:rsidR="00E9512D" w:rsidRPr="00DD690F" w:rsidRDefault="0097005A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Sikkerhedspolitik</w:t>
            </w:r>
          </w:p>
        </w:tc>
        <w:tc>
          <w:tcPr>
            <w:tcW w:w="1815" w:type="dxa"/>
            <w:vAlign w:val="center"/>
          </w:tcPr>
          <w:p w14:paraId="4DCA4304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69B5362F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54B6B55F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0058DB7A" w14:textId="40B19071" w:rsidR="006E34A2" w:rsidRPr="00DD690F" w:rsidRDefault="0097005A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</w:t>
            </w:r>
          </w:p>
        </w:tc>
        <w:tc>
          <w:tcPr>
            <w:tcW w:w="1798" w:type="dxa"/>
            <w:vAlign w:val="center"/>
          </w:tcPr>
          <w:p w14:paraId="6BE88240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51D9D486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2CBB09E6" w14:textId="67339EC3" w:rsidR="006E34A2" w:rsidRPr="00DD690F" w:rsidRDefault="0097005A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Have indsigt i </w:t>
            </w:r>
            <w:proofErr w:type="spellStart"/>
            <w:r>
              <w:rPr>
                <w:rFonts w:ascii="Verdana" w:hAnsi="Verdana" w:cs="Microsoft Sans Serif"/>
              </w:rPr>
              <w:t>søsikkerhed</w:t>
            </w:r>
            <w:proofErr w:type="spellEnd"/>
            <w:r>
              <w:rPr>
                <w:rFonts w:ascii="Verdana" w:hAnsi="Verdana" w:cs="Microsoft Sans Serif"/>
              </w:rPr>
              <w:t xml:space="preserve"> og kan arbejde struktureret med risikovurdering og konsekvensvurdering.</w:t>
            </w:r>
          </w:p>
          <w:p w14:paraId="1E7781A4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7BAE4B67" w14:textId="77777777">
        <w:trPr>
          <w:trHeight w:val="249"/>
        </w:trPr>
        <w:tc>
          <w:tcPr>
            <w:tcW w:w="9843" w:type="dxa"/>
            <w:gridSpan w:val="6"/>
          </w:tcPr>
          <w:p w14:paraId="67EC9F75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6B83F792" w14:textId="77777777">
        <w:trPr>
          <w:trHeight w:val="309"/>
        </w:trPr>
        <w:tc>
          <w:tcPr>
            <w:tcW w:w="9843" w:type="dxa"/>
            <w:gridSpan w:val="6"/>
          </w:tcPr>
          <w:p w14:paraId="688FB0F1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4DD0E3A5" w14:textId="77777777" w:rsidTr="0097005A">
        <w:trPr>
          <w:trHeight w:val="3835"/>
        </w:trPr>
        <w:tc>
          <w:tcPr>
            <w:tcW w:w="9843" w:type="dxa"/>
            <w:gridSpan w:val="6"/>
          </w:tcPr>
          <w:p w14:paraId="40BD9D11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53F66EC" w14:textId="22F88C3F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97005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97005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34290BC1" w14:textId="77777777" w:rsidR="0097005A" w:rsidRPr="0097005A" w:rsidRDefault="0097005A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2C5C4C18" w14:textId="05A6B3C8" w:rsidR="005F00B6" w:rsidRDefault="0097005A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klubbens sikkerhedspolitik afspejler risici ift. lokale forhold og almindelig risiko ved søsport. </w:t>
            </w:r>
          </w:p>
          <w:p w14:paraId="674BC470" w14:textId="0CC48E80" w:rsidR="0097005A" w:rsidRDefault="0097005A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 at klubbens sikkerhedspolitik er kendt af alle sejlere, instruktører/trænere, forældre og ledere. </w:t>
            </w:r>
          </w:p>
          <w:p w14:paraId="6B9B76B3" w14:textId="2AB05BCB" w:rsidR="00373A98" w:rsidRPr="00850256" w:rsidRDefault="00373A98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At klubbens beredskabsplan er kendt af alle instruktører/trænere og ledere.</w:t>
            </w:r>
          </w:p>
          <w:p w14:paraId="6BDFFED2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B3FB0C8" w14:textId="77777777" w:rsidR="005C27AD" w:rsidRPr="0097005A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97005A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256DB11D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C3071CF" w14:textId="43799716" w:rsidR="00C978F0" w:rsidRDefault="0097005A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Sikkerhedspolitik udarbejdes efter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Søfatsstyrelsens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vejledning for en sikkerhedsinstruks samt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skabeloner for at arbejde med risiko- og konsekvensvurdering forbundet med sejladsaktiviteter. </w:t>
            </w:r>
          </w:p>
          <w:p w14:paraId="2AA5FF7C" w14:textId="4ABE4766" w:rsidR="0097005A" w:rsidRDefault="0097005A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Den ansvarlige for udarbejdelsen af ungdomsudvalgets sikkerhedspolitik sørger for at inddrage træneransvarlig og ungdomsleder i arbejdet. </w:t>
            </w:r>
          </w:p>
          <w:p w14:paraId="00C5E6EE" w14:textId="7CAECE91" w:rsidR="00373A98" w:rsidRPr="00DE742E" w:rsidRDefault="00373A98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Udarbejdelse af beredskabsplan</w:t>
            </w:r>
            <w:r w:rsidR="002157CA">
              <w:rPr>
                <w:rFonts w:ascii="Verdana" w:hAnsi="Verdana" w:cs="Microsoft Sans Serif"/>
                <w:sz w:val="20"/>
                <w:szCs w:val="20"/>
              </w:rPr>
              <w:t xml:space="preserve">. </w:t>
            </w:r>
          </w:p>
          <w:p w14:paraId="698B0EF4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6C9911E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61E27408" w14:textId="77777777">
        <w:trPr>
          <w:trHeight w:val="1054"/>
        </w:trPr>
        <w:tc>
          <w:tcPr>
            <w:tcW w:w="1728" w:type="dxa"/>
            <w:vAlign w:val="center"/>
          </w:tcPr>
          <w:p w14:paraId="61BA102C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0110B13F" w14:textId="77777777" w:rsidR="009B3929" w:rsidRDefault="009B3929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4E69BB4" w14:textId="77777777" w:rsidR="00C978F0" w:rsidRDefault="0097005A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Undersøg vejledninger til en sikkerhedsinstruks på Søfartsstyrelsens hjemmeside samt vejledning i at arbejde med risiko- og konsekvensvurdering på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hjemmeside. </w:t>
            </w:r>
          </w:p>
          <w:p w14:paraId="3A0B6304" w14:textId="786C7C39" w:rsidR="009B3929" w:rsidRPr="00850256" w:rsidRDefault="009B3929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6E34A2" w:rsidRPr="00DD690F" w14:paraId="777EA0E5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478A401B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1DCA268D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6F35A16C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4FEF6A5A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418B" w14:textId="77777777" w:rsidR="0097005A" w:rsidRDefault="0097005A">
      <w:r>
        <w:separator/>
      </w:r>
    </w:p>
  </w:endnote>
  <w:endnote w:type="continuationSeparator" w:id="0">
    <w:p w14:paraId="1AB23747" w14:textId="77777777" w:rsidR="0097005A" w:rsidRDefault="009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1021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CD99" w14:textId="77777777" w:rsidR="0097005A" w:rsidRDefault="0097005A">
      <w:r>
        <w:separator/>
      </w:r>
    </w:p>
  </w:footnote>
  <w:footnote w:type="continuationSeparator" w:id="0">
    <w:p w14:paraId="60F15167" w14:textId="77777777" w:rsidR="0097005A" w:rsidRDefault="0097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BF01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E2BAF0C" wp14:editId="0CE720A0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DB559F" wp14:editId="0E7070C8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5A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157CA"/>
    <w:rsid w:val="00236F34"/>
    <w:rsid w:val="002A3FEF"/>
    <w:rsid w:val="002B5AF6"/>
    <w:rsid w:val="00316963"/>
    <w:rsid w:val="00334EB9"/>
    <w:rsid w:val="00373A98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97005A"/>
    <w:rsid w:val="009B3929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9954E"/>
  <w15:chartTrackingRefBased/>
  <w15:docId w15:val="{241A0525-6B9E-4D5B-9E47-BAD0EFF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7</TotalTime>
  <Pages>1</Pages>
  <Words>137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3</cp:revision>
  <cp:lastPrinted>2008-10-31T09:33:00Z</cp:lastPrinted>
  <dcterms:created xsi:type="dcterms:W3CDTF">2022-03-25T14:55:00Z</dcterms:created>
  <dcterms:modified xsi:type="dcterms:W3CDTF">2022-03-25T15:05:00Z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